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ED76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113876" w:rsidRPr="00ED764F" w:rsidRDefault="00C02EE3" w:rsidP="00ED76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57.8pt;height:.3pt;flip:y" o:hrpct="789" o:hralign="center" o:hrstd="t" o:hr="t" fillcolor="#a0a0a0" stroked="f"/>
        </w:pict>
      </w:r>
    </w:p>
    <w:p w:rsidR="00C02EE3" w:rsidRDefault="00C02EE3" w:rsidP="00ED764F">
      <w:pPr>
        <w:jc w:val="center"/>
        <w:rPr>
          <w:rFonts w:ascii="Times New Roman" w:hAnsi="Times New Roman"/>
          <w:sz w:val="24"/>
          <w:szCs w:val="24"/>
        </w:rPr>
      </w:pPr>
    </w:p>
    <w:p w:rsidR="00113876" w:rsidRDefault="0095522F" w:rsidP="00ED76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>№</w:t>
      </w:r>
      <w:r w:rsidR="007F307E" w:rsidRPr="007F307E">
        <w:rPr>
          <w:rFonts w:ascii="Times New Roman" w:hAnsi="Times New Roman"/>
          <w:sz w:val="24"/>
          <w:szCs w:val="24"/>
          <w:lang w:val="ru-RU"/>
        </w:rPr>
        <w:t>120</w:t>
      </w:r>
      <w:r>
        <w:rPr>
          <w:rFonts w:ascii="Times New Roman" w:hAnsi="Times New Roman"/>
          <w:sz w:val="24"/>
          <w:szCs w:val="24"/>
        </w:rPr>
        <w:t>- МИ</w:t>
      </w:r>
      <w:r>
        <w:rPr>
          <w:rFonts w:ascii="Times New Roman" w:hAnsi="Times New Roman"/>
          <w:sz w:val="24"/>
          <w:szCs w:val="24"/>
        </w:rPr>
        <w:br/>
        <w:t xml:space="preserve">Криводол, </w:t>
      </w:r>
      <w:r w:rsidR="007F307E" w:rsidRPr="007F307E">
        <w:rPr>
          <w:rFonts w:ascii="Times New Roman" w:hAnsi="Times New Roman"/>
          <w:sz w:val="24"/>
          <w:szCs w:val="24"/>
          <w:lang w:val="ru-RU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7F307E"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02EE3" w:rsidRDefault="00C02EE3" w:rsidP="00ED764F">
      <w:pPr>
        <w:jc w:val="center"/>
        <w:rPr>
          <w:rFonts w:ascii="Times New Roman" w:hAnsi="Times New Roman"/>
          <w:sz w:val="24"/>
          <w:szCs w:val="24"/>
        </w:rPr>
      </w:pPr>
    </w:p>
    <w:p w:rsidR="00113876" w:rsidRPr="007F307E" w:rsidRDefault="007F307E" w:rsidP="007B5D96">
      <w:pPr>
        <w:pStyle w:val="a3"/>
        <w:shd w:val="clear" w:color="auto" w:fill="FFFFFF"/>
        <w:jc w:val="both"/>
        <w:rPr>
          <w:color w:val="333333"/>
          <w:lang w:val="ru-RU"/>
        </w:rPr>
      </w:pPr>
      <w:r>
        <w:t>ОТНОСНО:</w:t>
      </w:r>
      <w:r w:rsidR="00C02EE3">
        <w:t xml:space="preserve"> Доставка на бюлетини до Секционни избирателни комисии</w:t>
      </w:r>
    </w:p>
    <w:p w:rsidR="00113876" w:rsidRPr="00C02EE3" w:rsidRDefault="00C02EE3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C02EE3">
        <w:rPr>
          <w:rFonts w:ascii="Times New Roman" w:eastAsia="Times New Roman" w:hAnsi="Times New Roman"/>
          <w:lang w:eastAsia="bg-BG"/>
        </w:rPr>
        <w:t>На основание чл.87 ал.1 т.1 от ИК</w:t>
      </w:r>
      <w:r>
        <w:rPr>
          <w:rFonts w:ascii="Times New Roman" w:eastAsia="Times New Roman" w:hAnsi="Times New Roman"/>
          <w:lang w:eastAsia="bg-BG"/>
        </w:rPr>
        <w:t>, Общинска избирателна комисия-Криводол</w:t>
      </w:r>
    </w:p>
    <w:p w:rsidR="00B1178B" w:rsidRPr="00C02EE3" w:rsidRDefault="00B1178B" w:rsidP="007B5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C02EE3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C02EE3" w:rsidRPr="00ED764F" w:rsidRDefault="00C02EE3" w:rsidP="007B5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eastAsia="bg-BG"/>
        </w:rPr>
      </w:pPr>
    </w:p>
    <w:p w:rsidR="00C02EE3" w:rsidRPr="00C02EE3" w:rsidRDefault="00C02EE3" w:rsidP="00C02E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C02EE3">
        <w:rPr>
          <w:rFonts w:ascii="Times New Roman" w:eastAsia="Times New Roman" w:hAnsi="Times New Roman"/>
          <w:lang w:eastAsia="bg-BG"/>
        </w:rPr>
        <w:t>Бюлети</w:t>
      </w:r>
      <w:r>
        <w:rPr>
          <w:rFonts w:ascii="Times New Roman" w:eastAsia="Times New Roman" w:hAnsi="Times New Roman"/>
          <w:lang w:eastAsia="bg-BG"/>
        </w:rPr>
        <w:t xml:space="preserve">ните, книжата и материалите за </w:t>
      </w:r>
      <w:r w:rsidRPr="00C02EE3">
        <w:rPr>
          <w:rFonts w:ascii="Times New Roman" w:eastAsia="Times New Roman" w:hAnsi="Times New Roman"/>
          <w:lang w:eastAsia="bg-BG"/>
        </w:rPr>
        <w:t xml:space="preserve"> втори тур на изборите за Кмет на община и кметове на кметства насрочени  за 03.11.2019г. ще бъдат доставени по секциите на 02.11.2019г. след 13,30 часа.</w:t>
      </w:r>
    </w:p>
    <w:p w:rsidR="00C02EE3" w:rsidRPr="00C02EE3" w:rsidRDefault="00C02EE3" w:rsidP="00ED76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95522F" w:rsidRPr="00C02EE3" w:rsidRDefault="00B1178B" w:rsidP="00ED76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C02EE3">
        <w:rPr>
          <w:rFonts w:ascii="Times New Roman" w:eastAsia="Times New Roman" w:hAnsi="Times New Roman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ED764F" w:rsidRDefault="00ED764F" w:rsidP="0095522F">
      <w:pPr>
        <w:spacing w:after="0"/>
        <w:rPr>
          <w:rFonts w:ascii="Times New Roman" w:hAnsi="Times New Roman"/>
        </w:rPr>
      </w:pPr>
    </w:p>
    <w:p w:rsidR="00C02EE3" w:rsidRDefault="00C02EE3" w:rsidP="0095522F">
      <w:pPr>
        <w:spacing w:after="0"/>
        <w:rPr>
          <w:rFonts w:ascii="Times New Roman" w:hAnsi="Times New Roman"/>
        </w:rPr>
      </w:pPr>
    </w:p>
    <w:p w:rsidR="0095522F" w:rsidRPr="00ED764F" w:rsidRDefault="0095522F" w:rsidP="0095522F">
      <w:pPr>
        <w:spacing w:after="0"/>
        <w:rPr>
          <w:rFonts w:ascii="Times New Roman" w:hAnsi="Times New Roman"/>
        </w:rPr>
      </w:pPr>
      <w:r w:rsidRPr="00ED764F">
        <w:rPr>
          <w:rFonts w:ascii="Times New Roman" w:hAnsi="Times New Roman"/>
        </w:rPr>
        <w:t>ПРЕДСЕДАТЕЛ:</w:t>
      </w:r>
    </w:p>
    <w:p w:rsidR="0095522F" w:rsidRPr="00ED764F" w:rsidRDefault="0095522F" w:rsidP="0095522F">
      <w:pPr>
        <w:spacing w:after="0"/>
        <w:rPr>
          <w:rFonts w:ascii="Times New Roman" w:hAnsi="Times New Roman"/>
        </w:rPr>
      </w:pPr>
      <w:r w:rsidRPr="00ED764F">
        <w:rPr>
          <w:rFonts w:ascii="Times New Roman" w:hAnsi="Times New Roman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</w:rPr>
      </w:pPr>
    </w:p>
    <w:p w:rsidR="00C02EE3" w:rsidRPr="00ED764F" w:rsidRDefault="00C02EE3" w:rsidP="0095522F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95522F" w:rsidRPr="00ED764F" w:rsidRDefault="0095522F" w:rsidP="0095522F">
      <w:pPr>
        <w:spacing w:after="0"/>
        <w:rPr>
          <w:rFonts w:ascii="Times New Roman" w:hAnsi="Times New Roman"/>
        </w:rPr>
      </w:pPr>
      <w:r w:rsidRPr="00ED764F">
        <w:rPr>
          <w:rFonts w:ascii="Times New Roman" w:hAnsi="Times New Roman"/>
        </w:rPr>
        <w:t>СЕКРЕТАР:</w:t>
      </w:r>
    </w:p>
    <w:p w:rsidR="0095522F" w:rsidRPr="00ED764F" w:rsidRDefault="00E861BC" w:rsidP="0095522F">
      <w:pPr>
        <w:spacing w:after="0"/>
        <w:rPr>
          <w:rFonts w:ascii="Times New Roman" w:hAnsi="Times New Roman"/>
        </w:rPr>
      </w:pPr>
      <w:r w:rsidRPr="00ED764F">
        <w:rPr>
          <w:rFonts w:ascii="Times New Roman" w:hAnsi="Times New Roman"/>
        </w:rPr>
        <w:t>Петьо Дахлев</w:t>
      </w:r>
    </w:p>
    <w:sectPr w:rsidR="0095522F" w:rsidRPr="00ED764F" w:rsidSect="00E316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E7587"/>
    <w:multiLevelType w:val="multilevel"/>
    <w:tmpl w:val="2C14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91724"/>
    <w:rsid w:val="000C2E34"/>
    <w:rsid w:val="000D7118"/>
    <w:rsid w:val="000E1793"/>
    <w:rsid w:val="000F0F7D"/>
    <w:rsid w:val="00113876"/>
    <w:rsid w:val="00171421"/>
    <w:rsid w:val="00172941"/>
    <w:rsid w:val="002151E6"/>
    <w:rsid w:val="0025601E"/>
    <w:rsid w:val="00296997"/>
    <w:rsid w:val="002E0592"/>
    <w:rsid w:val="002E3C1D"/>
    <w:rsid w:val="003E2B20"/>
    <w:rsid w:val="004357CD"/>
    <w:rsid w:val="00447449"/>
    <w:rsid w:val="004A570E"/>
    <w:rsid w:val="00571278"/>
    <w:rsid w:val="005F7DA6"/>
    <w:rsid w:val="00676A6F"/>
    <w:rsid w:val="00685A9D"/>
    <w:rsid w:val="007355C7"/>
    <w:rsid w:val="0074780A"/>
    <w:rsid w:val="00796FFC"/>
    <w:rsid w:val="007B5D96"/>
    <w:rsid w:val="007F307E"/>
    <w:rsid w:val="008923CA"/>
    <w:rsid w:val="008E631C"/>
    <w:rsid w:val="00907DAD"/>
    <w:rsid w:val="0095522F"/>
    <w:rsid w:val="00957427"/>
    <w:rsid w:val="00A42C66"/>
    <w:rsid w:val="00AD454A"/>
    <w:rsid w:val="00AF1C88"/>
    <w:rsid w:val="00AF70D7"/>
    <w:rsid w:val="00B00AC4"/>
    <w:rsid w:val="00B1178B"/>
    <w:rsid w:val="00B33279"/>
    <w:rsid w:val="00BB5097"/>
    <w:rsid w:val="00BE6B48"/>
    <w:rsid w:val="00C02EE3"/>
    <w:rsid w:val="00C15A43"/>
    <w:rsid w:val="00C378C8"/>
    <w:rsid w:val="00C479EA"/>
    <w:rsid w:val="00C562C2"/>
    <w:rsid w:val="00C73D69"/>
    <w:rsid w:val="00D16009"/>
    <w:rsid w:val="00DB391A"/>
    <w:rsid w:val="00E03D23"/>
    <w:rsid w:val="00E03F46"/>
    <w:rsid w:val="00E3165E"/>
    <w:rsid w:val="00E861BC"/>
    <w:rsid w:val="00ED764F"/>
    <w:rsid w:val="00F17F96"/>
    <w:rsid w:val="00F360B4"/>
    <w:rsid w:val="00F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F8C9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14BE-003B-4A1D-971D-A27F0F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OIK_Krivodol_2</cp:lastModifiedBy>
  <cp:revision>26</cp:revision>
  <cp:lastPrinted>2019-10-15T09:37:00Z</cp:lastPrinted>
  <dcterms:created xsi:type="dcterms:W3CDTF">2019-10-11T06:07:00Z</dcterms:created>
  <dcterms:modified xsi:type="dcterms:W3CDTF">2019-11-02T09:48:00Z</dcterms:modified>
</cp:coreProperties>
</file>